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MESSAGE FROM THE CHAIRMAN, BOARD OF GOVERNORS, KONOIN TECHNICAL TRAINING INSTITUTE</w:t>
      </w:r>
    </w:p>
    <w:p>
      <w:pPr>
        <w:pStyle w:val="style0"/>
        <w:rPr/>
      </w:pPr>
      <w:r>
        <w:rPr>
          <w:lang w:val="en-US"/>
        </w:rPr>
        <w:t>It is a great honor and privilege to stand before you today on this special occasion of the Konoin Technical Training Institute Graduation Ceremony. We gather to celebrate the hard work, dedication, and success of our graduating trainees, and to reflect on the incredible journey our institution has made since its establishment in 2017.</w:t>
      </w:r>
    </w:p>
    <w:p>
      <w:pPr>
        <w:pStyle w:val="style0"/>
        <w:rPr/>
      </w:pPr>
      <w:r>
        <w:rPr>
          <w:lang w:val="en-US"/>
        </w:rPr>
        <w:t>From humble beginnings — with few trainees, limited staff, and minimal facilities — Konoin TTI has grown into a vibrant center of technical excellence. This transformation has been made possible through the support of the Government of Kenya, particularly the Ministry of Education and the State Department for TVET, whose funding and guidance have enabled infrastructure growth, instructor training, and the successful implementation of the Competency-Based Education and Training (CBET) curriculum.</w:t>
      </w:r>
    </w:p>
    <w:p>
      <w:pPr>
        <w:pStyle w:val="style0"/>
        <w:rPr/>
      </w:pPr>
      <w:r>
        <w:rPr>
          <w:lang w:val="en-US"/>
        </w:rPr>
        <w:t>I am pleased to note that the Government of Kenya, through the Ministry of Education, recently granted the institution Ksh. 10 million to support infrastructure development. This generous allocation will go a long way in improving our training facilities, expanding classrooms and workshops, and enhancing the overall learning environment. Such investments are not only a testament to the government’s confidence in the institution’s potential but also a great motivation for us to continue striving toward excellence in technical training. On behalf of the Board of Governors, staff, and trainees, I wish to sincerely thank the government for this timely support that will significantly boost our capacity to deliver quality technical education.</w:t>
      </w:r>
    </w:p>
    <w:p>
      <w:pPr>
        <w:pStyle w:val="style0"/>
        <w:rPr/>
      </w:pPr>
      <w:r>
        <w:rPr>
          <w:lang w:val="en-US"/>
        </w:rPr>
        <w:t>We also extend heartfelt appreciation to our local community. You have been our true partners — offering land, security, and moral support, and encouraging young people to pursue technical training. This collaboration has made Konoin TTI not just an institution, but a family and a source of pride for Konoin and beyond.</w:t>
      </w:r>
    </w:p>
    <w:p>
      <w:pPr>
        <w:pStyle w:val="style0"/>
        <w:rPr/>
      </w:pPr>
      <w:r>
        <w:rPr>
          <w:lang w:val="en-US"/>
        </w:rPr>
        <w:t>Our journey, however, continues. As a Board of Governors, we acknowledge challenges such as limited space, staffing gaps, and the need for more workshops and industrial linkages. Yet, these challenges inspire us to work even harder. We are actively seeking partnerships with industries and other technical institutions to expand opportunities for our trainees and promote innovation.</w:t>
      </w:r>
    </w:p>
    <w:p>
      <w:pPr>
        <w:pStyle w:val="style0"/>
        <w:rPr/>
      </w:pPr>
      <w:r>
        <w:rPr>
          <w:lang w:val="en-US"/>
        </w:rPr>
        <w:t>In line with our slogan — “Technology for Development” — we are embracing emerging technologies, including AI-powered tools, to prepare learners for the modern workplace. The future belongs to those who can adapt and innovate, and we want Konoin TTI to be at the forefront of this transformation.</w:t>
      </w:r>
    </w:p>
    <w:p>
      <w:pPr>
        <w:pStyle w:val="style0"/>
        <w:rPr/>
      </w:pPr>
      <w:r>
        <w:rPr>
          <w:lang w:val="en-US"/>
        </w:rPr>
        <w:t>As a Board, we also appeal for support in securing additional agricultural and expansion land, the relocation of the neighboring primary school to allow room for growth, and the deployment of more trainers to meet rising enrolment and maintain quality training. These initiatives, combined with the ongoing infrastructure projects, will position Konoin TTI as a leading institution in technical and vocational training within the region and beyond.</w:t>
      </w:r>
    </w:p>
    <w:p>
      <w:pPr>
        <w:pStyle w:val="style0"/>
        <w:rPr/>
      </w:pPr>
      <w:r>
        <w:rPr>
          <w:lang w:val="en-US"/>
        </w:rPr>
        <w:t>To the graduating class, this is your moment. You have gained the knowledge and skills to shape your future — but it is your discipline, integrity, and resilience that will define your success. Go out there and be ambassadors of Konoin TTI, applying your training to build a better Kenya.</w:t>
      </w:r>
    </w:p>
    <w:p>
      <w:pPr>
        <w:pStyle w:val="style0"/>
        <w:rPr/>
      </w:pPr>
      <w:r>
        <w:rPr>
          <w:lang w:val="en-US"/>
        </w:rPr>
        <w:t>To the parents, guardians, trainers, and staff, thank you for your dedication and sacrifices. Your efforts have made today possible and continue to strengthen the foundation of this institution.</w:t>
      </w:r>
    </w:p>
    <w:p>
      <w:pPr>
        <w:pStyle w:val="style0"/>
        <w:rPr/>
      </w:pPr>
      <w:r>
        <w:rPr>
          <w:lang w:val="en-US"/>
        </w:rPr>
        <w:t>As the Board of Governors, we reaffirm our unwavering commitment to continue supporting the growth of this institution — to ensure it remains a model of excellence, innovation, and transformation through skills training.</w:t>
      </w:r>
    </w:p>
    <w:p>
      <w:pPr>
        <w:pStyle w:val="style0"/>
        <w:rPr/>
      </w:pPr>
      <w:r>
        <w:rPr>
          <w:lang w:val="en-US"/>
        </w:rPr>
        <w:t>Congratulations to the graduating class of 2025. May your journey ahead be guided by purpose, innovation, and the spirit of lifelong learning.</w:t>
      </w:r>
    </w:p>
    <w:p>
      <w:pPr>
        <w:pStyle w:val="style0"/>
        <w:rPr/>
      </w:pPr>
      <w:r>
        <w:rPr>
          <w:lang w:val="en-US"/>
        </w:rPr>
        <w:t>Thank you, and may God bless you all.</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605</Words>
  <Characters>3394</Characters>
  <Application>WPS Office</Application>
  <Paragraphs>14</Paragraphs>
  <CharactersWithSpaces>3993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2025-11-10T12:45:00Z</dcterms:created>
  <dc:creator>CPH2591</dc:creator>
  <lastModifiedBy>CPH2591</lastModifiedBy>
  <dcterms:modified xsi:type="dcterms:W3CDTF">2025-11-10T12:50:41Z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dccd83c1e891469886c7aa30e98efaeb</vt:lpwstr>
  </property>
</Properties>
</file>